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D8413" w14:textId="77777777" w:rsidR="009A276B" w:rsidRPr="002E7878" w:rsidRDefault="009A276B" w:rsidP="005122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E7878">
        <w:rPr>
          <w:rFonts w:ascii="Times New Roman" w:hAnsi="Times New Roman" w:cs="Times New Roman"/>
          <w:sz w:val="36"/>
          <w:szCs w:val="36"/>
        </w:rPr>
        <w:t>CEA</w:t>
      </w:r>
      <w:r w:rsidR="002E7878">
        <w:rPr>
          <w:rFonts w:ascii="Times New Roman" w:hAnsi="Times New Roman" w:cs="Times New Roman"/>
          <w:sz w:val="36"/>
          <w:szCs w:val="36"/>
        </w:rPr>
        <w:t xml:space="preserve"> </w:t>
      </w:r>
      <w:r w:rsidR="0051227A" w:rsidRPr="002E7878">
        <w:rPr>
          <w:rFonts w:ascii="Times New Roman" w:hAnsi="Times New Roman" w:cs="Times New Roman"/>
          <w:sz w:val="36"/>
          <w:szCs w:val="36"/>
        </w:rPr>
        <w:t>48th Annual Conference</w:t>
      </w:r>
    </w:p>
    <w:p w14:paraId="0530BC2D" w14:textId="77777777" w:rsidR="00FC25EA" w:rsidRDefault="0051227A" w:rsidP="005122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227A">
        <w:rPr>
          <w:rFonts w:ascii="Times New Roman" w:hAnsi="Times New Roman" w:cs="Times New Roman"/>
          <w:sz w:val="32"/>
          <w:szCs w:val="32"/>
        </w:rPr>
        <w:t>March 30-April 1, 2017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9A276B" w:rsidRPr="009D214F">
        <w:rPr>
          <w:rFonts w:ascii="Times New Roman" w:hAnsi="Times New Roman" w:cs="Times New Roman"/>
          <w:sz w:val="32"/>
          <w:szCs w:val="32"/>
        </w:rPr>
        <w:t xml:space="preserve">|  </w:t>
      </w:r>
      <w:r w:rsidR="00FC25EA" w:rsidRPr="00FC25EA">
        <w:rPr>
          <w:rFonts w:ascii="Times New Roman" w:hAnsi="Times New Roman" w:cs="Times New Roman"/>
          <w:sz w:val="32"/>
          <w:szCs w:val="32"/>
        </w:rPr>
        <w:t>Hilton</w:t>
      </w:r>
      <w:proofErr w:type="gramEnd"/>
      <w:r w:rsidR="00FC25EA" w:rsidRPr="00FC25EA">
        <w:rPr>
          <w:rFonts w:ascii="Times New Roman" w:hAnsi="Times New Roman" w:cs="Times New Roman"/>
          <w:sz w:val="32"/>
          <w:szCs w:val="32"/>
        </w:rPr>
        <w:t xml:space="preserve"> Head Marriott Resort &amp; Spa</w:t>
      </w:r>
      <w:r w:rsidR="00FC25E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AFB3C9" w14:textId="77777777" w:rsidR="00FC25EA" w:rsidRDefault="009D214F" w:rsidP="00FC25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Hilton Head Island, South Carolina</w:t>
      </w:r>
      <w:r w:rsidR="00FC25EA">
        <w:rPr>
          <w:rFonts w:ascii="Times New Roman" w:hAnsi="Times New Roman" w:cs="Times New Roman"/>
          <w:sz w:val="32"/>
          <w:szCs w:val="32"/>
        </w:rPr>
        <w:t xml:space="preserve"> </w:t>
      </w:r>
      <w:r w:rsidR="00FC25EA" w:rsidRPr="00FC25EA">
        <w:rPr>
          <w:rFonts w:ascii="Times New Roman" w:hAnsi="Times New Roman" w:cs="Times New Roman"/>
          <w:sz w:val="32"/>
          <w:szCs w:val="32"/>
        </w:rPr>
        <w:t>29928</w:t>
      </w:r>
    </w:p>
    <w:p w14:paraId="2490EAA8" w14:textId="77777777" w:rsidR="00FA3E31" w:rsidRPr="009D214F" w:rsidRDefault="00FC25EA" w:rsidP="00FC25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C25EA">
        <w:rPr>
          <w:rFonts w:ascii="Times New Roman" w:hAnsi="Times New Roman" w:cs="Times New Roman"/>
          <w:sz w:val="32"/>
          <w:szCs w:val="32"/>
        </w:rPr>
        <w:t xml:space="preserve">  </w:t>
      </w:r>
      <w:r w:rsidR="00FA3E31" w:rsidRPr="009D214F">
        <w:rPr>
          <w:rFonts w:ascii="Times New Roman" w:hAnsi="Times New Roman" w:cs="Times New Roman"/>
          <w:sz w:val="32"/>
          <w:szCs w:val="32"/>
        </w:rPr>
        <w:t>Theme:  Island</w:t>
      </w:r>
      <w:r w:rsidR="00220FFD">
        <w:rPr>
          <w:rFonts w:ascii="Times New Roman" w:hAnsi="Times New Roman" w:cs="Times New Roman"/>
          <w:sz w:val="32"/>
          <w:szCs w:val="32"/>
        </w:rPr>
        <w:t>s</w:t>
      </w:r>
    </w:p>
    <w:p w14:paraId="6686F131" w14:textId="77777777" w:rsidR="009A276B" w:rsidRDefault="009A276B" w:rsidP="00512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DFCD8C" w14:textId="77777777" w:rsidR="0037077E" w:rsidRDefault="0037077E" w:rsidP="0037077E">
      <w:pPr>
        <w:rPr>
          <w:rFonts w:ascii="Times New Roman" w:hAnsi="Times New Roman" w:cs="Times New Roman"/>
          <w:sz w:val="28"/>
          <w:szCs w:val="28"/>
        </w:rPr>
      </w:pPr>
      <w:r w:rsidRPr="0037077E">
        <w:rPr>
          <w:rFonts w:ascii="Times New Roman" w:hAnsi="Times New Roman" w:cs="Times New Roman"/>
          <w:sz w:val="28"/>
          <w:szCs w:val="28"/>
        </w:rPr>
        <w:t xml:space="preserve">For our </w:t>
      </w:r>
      <w:r w:rsidR="000A5E02">
        <w:rPr>
          <w:rFonts w:ascii="Times New Roman" w:hAnsi="Times New Roman" w:cs="Times New Roman"/>
          <w:sz w:val="28"/>
          <w:szCs w:val="28"/>
        </w:rPr>
        <w:t>annual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77E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in beautiful Hilton Head, SC, </w:t>
      </w:r>
      <w:r w:rsidRPr="0037077E">
        <w:rPr>
          <w:rFonts w:ascii="Times New Roman" w:hAnsi="Times New Roman" w:cs="Times New Roman"/>
          <w:sz w:val="28"/>
          <w:szCs w:val="28"/>
        </w:rPr>
        <w:t xml:space="preserve">the College English Association </w:t>
      </w:r>
      <w:r w:rsidR="000E6767">
        <w:rPr>
          <w:rFonts w:ascii="Times New Roman" w:hAnsi="Times New Roman" w:cs="Times New Roman"/>
          <w:sz w:val="28"/>
          <w:szCs w:val="28"/>
        </w:rPr>
        <w:t xml:space="preserve">invites you to </w:t>
      </w:r>
      <w:r w:rsidR="00876B27">
        <w:rPr>
          <w:rFonts w:ascii="Times New Roman" w:hAnsi="Times New Roman" w:cs="Times New Roman"/>
          <w:sz w:val="28"/>
          <w:szCs w:val="28"/>
        </w:rPr>
        <w:t xml:space="preserve">join us in </w:t>
      </w:r>
      <w:r w:rsidR="000E6767">
        <w:rPr>
          <w:rFonts w:ascii="Times New Roman" w:hAnsi="Times New Roman" w:cs="Times New Roman"/>
          <w:sz w:val="28"/>
          <w:szCs w:val="28"/>
        </w:rPr>
        <w:t>explor</w:t>
      </w:r>
      <w:r w:rsidR="00876B27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the idea of the island.  </w:t>
      </w:r>
      <w:r w:rsidR="0018264C">
        <w:rPr>
          <w:rFonts w:ascii="Times New Roman" w:hAnsi="Times New Roman" w:cs="Times New Roman"/>
          <w:sz w:val="28"/>
          <w:szCs w:val="28"/>
        </w:rPr>
        <w:t xml:space="preserve">The Sea Pine shell ring, over 15,000 years old, once sheltered Native Americans who occupied Hilton Head seasonally.  Gullah and </w:t>
      </w:r>
      <w:proofErr w:type="spellStart"/>
      <w:r w:rsidR="0018264C">
        <w:rPr>
          <w:rFonts w:ascii="Times New Roman" w:hAnsi="Times New Roman" w:cs="Times New Roman"/>
          <w:sz w:val="28"/>
          <w:szCs w:val="28"/>
        </w:rPr>
        <w:t>Gee</w:t>
      </w:r>
      <w:r w:rsidR="00FD1FFE">
        <w:rPr>
          <w:rFonts w:ascii="Times New Roman" w:hAnsi="Times New Roman" w:cs="Times New Roman"/>
          <w:sz w:val="28"/>
          <w:szCs w:val="28"/>
        </w:rPr>
        <w:t>c</w:t>
      </w:r>
      <w:r w:rsidR="0018264C">
        <w:rPr>
          <w:rFonts w:ascii="Times New Roman" w:hAnsi="Times New Roman" w:cs="Times New Roman"/>
          <w:sz w:val="28"/>
          <w:szCs w:val="28"/>
        </w:rPr>
        <w:t>hee</w:t>
      </w:r>
      <w:proofErr w:type="spellEnd"/>
      <w:r w:rsidR="0018264C">
        <w:rPr>
          <w:rFonts w:ascii="Times New Roman" w:hAnsi="Times New Roman" w:cs="Times New Roman"/>
          <w:sz w:val="28"/>
          <w:szCs w:val="28"/>
        </w:rPr>
        <w:t xml:space="preserve"> culture emerged on the island as freed slaves sought sanctuary there at the end of the Civil War.  </w:t>
      </w:r>
      <w:r>
        <w:rPr>
          <w:rFonts w:ascii="Times New Roman" w:hAnsi="Times New Roman" w:cs="Times New Roman"/>
          <w:sz w:val="28"/>
          <w:szCs w:val="28"/>
        </w:rPr>
        <w:t>How</w:t>
      </w:r>
      <w:r w:rsidR="0018264C">
        <w:rPr>
          <w:rFonts w:ascii="Times New Roman" w:hAnsi="Times New Roman" w:cs="Times New Roman"/>
          <w:sz w:val="28"/>
          <w:szCs w:val="28"/>
        </w:rPr>
        <w:t>, then,</w:t>
      </w:r>
      <w:r>
        <w:rPr>
          <w:rFonts w:ascii="Times New Roman" w:hAnsi="Times New Roman" w:cs="Times New Roman"/>
          <w:sz w:val="28"/>
          <w:szCs w:val="28"/>
        </w:rPr>
        <w:t xml:space="preserve"> are islands in literature and film, </w:t>
      </w:r>
      <w:r w:rsidR="000E6767">
        <w:rPr>
          <w:rFonts w:ascii="Times New Roman" w:hAnsi="Times New Roman" w:cs="Times New Roman"/>
          <w:sz w:val="28"/>
          <w:szCs w:val="28"/>
        </w:rPr>
        <w:t xml:space="preserve">as in </w:t>
      </w:r>
      <w:r>
        <w:rPr>
          <w:rFonts w:ascii="Times New Roman" w:hAnsi="Times New Roman" w:cs="Times New Roman"/>
          <w:sz w:val="28"/>
          <w:szCs w:val="28"/>
        </w:rPr>
        <w:t xml:space="preserve">life, places of desperate refuge </w:t>
      </w:r>
      <w:r w:rsidR="00F34CD5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welcome escape?  What respites do they </w:t>
      </w:r>
      <w:r w:rsidR="000E6767">
        <w:rPr>
          <w:rFonts w:ascii="Times New Roman" w:hAnsi="Times New Roman" w:cs="Times New Roman"/>
          <w:sz w:val="28"/>
          <w:szCs w:val="28"/>
        </w:rPr>
        <w:t>provide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8264C">
        <w:rPr>
          <w:rFonts w:ascii="Times New Roman" w:hAnsi="Times New Roman" w:cs="Times New Roman"/>
          <w:sz w:val="28"/>
          <w:szCs w:val="28"/>
        </w:rPr>
        <w:t>Are islands imagined utopias</w:t>
      </w:r>
      <w:r w:rsidR="00B42EDD">
        <w:rPr>
          <w:rFonts w:ascii="Times New Roman" w:hAnsi="Times New Roman" w:cs="Times New Roman"/>
          <w:sz w:val="28"/>
          <w:szCs w:val="28"/>
        </w:rPr>
        <w:t>,</w:t>
      </w:r>
      <w:r w:rsidR="009A276B">
        <w:rPr>
          <w:rFonts w:ascii="Times New Roman" w:hAnsi="Times New Roman" w:cs="Times New Roman"/>
          <w:sz w:val="28"/>
          <w:szCs w:val="28"/>
        </w:rPr>
        <w:t xml:space="preserve"> or do they </w:t>
      </w:r>
      <w:r w:rsidR="00B42EDD">
        <w:rPr>
          <w:rFonts w:ascii="Times New Roman" w:hAnsi="Times New Roman" w:cs="Times New Roman"/>
          <w:sz w:val="28"/>
          <w:szCs w:val="28"/>
        </w:rPr>
        <w:t>o</w:t>
      </w:r>
      <w:r w:rsidR="0037370F">
        <w:rPr>
          <w:rFonts w:ascii="Times New Roman" w:hAnsi="Times New Roman" w:cs="Times New Roman"/>
          <w:sz w:val="28"/>
          <w:szCs w:val="28"/>
        </w:rPr>
        <w:t>ffer o</w:t>
      </w:r>
      <w:r w:rsidR="00B42EDD">
        <w:rPr>
          <w:rFonts w:ascii="Times New Roman" w:hAnsi="Times New Roman" w:cs="Times New Roman"/>
          <w:sz w:val="28"/>
          <w:szCs w:val="28"/>
        </w:rPr>
        <w:t>nly</w:t>
      </w:r>
      <w:r w:rsidR="009A276B">
        <w:rPr>
          <w:rFonts w:ascii="Times New Roman" w:hAnsi="Times New Roman" w:cs="Times New Roman"/>
          <w:sz w:val="28"/>
          <w:szCs w:val="28"/>
        </w:rPr>
        <w:t xml:space="preserve"> </w:t>
      </w:r>
      <w:r w:rsidR="000E6767">
        <w:rPr>
          <w:rFonts w:ascii="Times New Roman" w:hAnsi="Times New Roman" w:cs="Times New Roman"/>
          <w:sz w:val="28"/>
          <w:szCs w:val="28"/>
        </w:rPr>
        <w:t>barriers and</w:t>
      </w:r>
      <w:r w:rsidR="009A276B">
        <w:rPr>
          <w:rFonts w:ascii="Times New Roman" w:hAnsi="Times New Roman" w:cs="Times New Roman"/>
          <w:sz w:val="28"/>
          <w:szCs w:val="28"/>
        </w:rPr>
        <w:t xml:space="preserve"> isolation</w:t>
      </w:r>
      <w:r w:rsidR="0018264C">
        <w:rPr>
          <w:rFonts w:ascii="Times New Roman" w:hAnsi="Times New Roman" w:cs="Times New Roman"/>
          <w:sz w:val="28"/>
          <w:szCs w:val="28"/>
        </w:rPr>
        <w:t xml:space="preserve">?  Finally, is the study of </w:t>
      </w:r>
      <w:r w:rsidR="00C60485">
        <w:rPr>
          <w:rFonts w:ascii="Times New Roman" w:hAnsi="Times New Roman" w:cs="Times New Roman"/>
          <w:sz w:val="28"/>
          <w:szCs w:val="28"/>
        </w:rPr>
        <w:t xml:space="preserve">composition, film, language, </w:t>
      </w:r>
      <w:r w:rsidR="0018264C">
        <w:rPr>
          <w:rFonts w:ascii="Times New Roman" w:hAnsi="Times New Roman" w:cs="Times New Roman"/>
          <w:sz w:val="28"/>
          <w:szCs w:val="28"/>
        </w:rPr>
        <w:t>literature</w:t>
      </w:r>
      <w:r w:rsidR="00C60485">
        <w:rPr>
          <w:rFonts w:ascii="Times New Roman" w:hAnsi="Times New Roman" w:cs="Times New Roman"/>
          <w:sz w:val="28"/>
          <w:szCs w:val="28"/>
        </w:rPr>
        <w:t>,</w:t>
      </w:r>
      <w:r w:rsidR="0018264C">
        <w:rPr>
          <w:rFonts w:ascii="Times New Roman" w:hAnsi="Times New Roman" w:cs="Times New Roman"/>
          <w:sz w:val="28"/>
          <w:szCs w:val="28"/>
        </w:rPr>
        <w:t xml:space="preserve"> and </w:t>
      </w:r>
      <w:r w:rsidR="002A2AD4">
        <w:rPr>
          <w:rFonts w:ascii="Times New Roman" w:hAnsi="Times New Roman" w:cs="Times New Roman"/>
          <w:sz w:val="28"/>
          <w:szCs w:val="28"/>
        </w:rPr>
        <w:t>writing,</w:t>
      </w:r>
      <w:r w:rsidR="0018264C">
        <w:rPr>
          <w:rFonts w:ascii="Times New Roman" w:hAnsi="Times New Roman" w:cs="Times New Roman"/>
          <w:sz w:val="28"/>
          <w:szCs w:val="28"/>
        </w:rPr>
        <w:t xml:space="preserve"> a kind of island</w:t>
      </w:r>
      <w:r w:rsidR="0075278B">
        <w:rPr>
          <w:rFonts w:ascii="Times New Roman" w:hAnsi="Times New Roman" w:cs="Times New Roman"/>
          <w:sz w:val="28"/>
          <w:szCs w:val="28"/>
        </w:rPr>
        <w:t xml:space="preserve"> </w:t>
      </w:r>
      <w:r w:rsidR="00B667B8">
        <w:rPr>
          <w:rFonts w:ascii="Times New Roman" w:hAnsi="Times New Roman" w:cs="Times New Roman"/>
          <w:sz w:val="28"/>
          <w:szCs w:val="28"/>
        </w:rPr>
        <w:t>amidst</w:t>
      </w:r>
      <w:r w:rsidR="0075278B">
        <w:rPr>
          <w:rFonts w:ascii="Times New Roman" w:hAnsi="Times New Roman" w:cs="Times New Roman"/>
          <w:sz w:val="28"/>
          <w:szCs w:val="28"/>
        </w:rPr>
        <w:t xml:space="preserve"> the tempest of the current attack on the humanities</w:t>
      </w:r>
      <w:r w:rsidR="0018264C">
        <w:rPr>
          <w:rFonts w:ascii="Times New Roman" w:hAnsi="Times New Roman" w:cs="Times New Roman"/>
          <w:sz w:val="28"/>
          <w:szCs w:val="28"/>
        </w:rPr>
        <w:t>?</w:t>
      </w:r>
    </w:p>
    <w:p w14:paraId="61DD7183" w14:textId="77777777" w:rsidR="00942565" w:rsidRDefault="00942565" w:rsidP="00370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the Pedagogy section, we are especially interested in the way that our classroom practices can both create island chains – between students, disciplines, and classes – and how our pedagogical practices provide respite for our diverse student populations. Proposals detailing general pedagogical practices as well as those focusing on </w:t>
      </w:r>
      <w:r w:rsidRPr="00A90442">
        <w:rPr>
          <w:rFonts w:ascii="Times New Roman" w:hAnsi="Times New Roman" w:cs="Times New Roman"/>
          <w:sz w:val="28"/>
          <w:szCs w:val="28"/>
        </w:rPr>
        <w:t>Diver</w:t>
      </w:r>
      <w:r>
        <w:rPr>
          <w:rFonts w:ascii="Times New Roman" w:hAnsi="Times New Roman" w:cs="Times New Roman"/>
          <w:sz w:val="28"/>
          <w:szCs w:val="28"/>
        </w:rPr>
        <w:t xml:space="preserve">sity in the English Curriculum; Service Learning; </w:t>
      </w:r>
      <w:r w:rsidRPr="00A90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42">
        <w:rPr>
          <w:rFonts w:ascii="Times New Roman" w:hAnsi="Times New Roman" w:cs="Times New Roman"/>
          <w:sz w:val="28"/>
          <w:szCs w:val="28"/>
        </w:rPr>
        <w:t>Metacognition, Action Learning, and Supportive Technologies</w:t>
      </w:r>
      <w:r>
        <w:rPr>
          <w:rFonts w:ascii="Times New Roman" w:hAnsi="Times New Roman" w:cs="Times New Roman"/>
          <w:sz w:val="28"/>
          <w:szCs w:val="28"/>
        </w:rPr>
        <w:t>; and</w:t>
      </w:r>
      <w:r w:rsidRPr="00A90442">
        <w:rPr>
          <w:rFonts w:ascii="Times New Roman" w:hAnsi="Times New Roman" w:cs="Times New Roman"/>
          <w:sz w:val="28"/>
          <w:szCs w:val="28"/>
        </w:rPr>
        <w:t xml:space="preserve"> Universal Design</w:t>
      </w:r>
      <w:r>
        <w:rPr>
          <w:rFonts w:ascii="Times New Roman" w:hAnsi="Times New Roman" w:cs="Times New Roman"/>
          <w:sz w:val="28"/>
          <w:szCs w:val="28"/>
        </w:rPr>
        <w:t xml:space="preserve"> are welcome. </w:t>
      </w:r>
    </w:p>
    <w:p w14:paraId="5C89A21D" w14:textId="61778861" w:rsidR="00225CF5" w:rsidRDefault="0037077E" w:rsidP="00D41AC6">
      <w:pPr>
        <w:rPr>
          <w:rFonts w:ascii="Times New Roman" w:hAnsi="Times New Roman" w:cs="Times New Roman"/>
          <w:sz w:val="28"/>
          <w:szCs w:val="28"/>
        </w:rPr>
      </w:pPr>
      <w:r w:rsidRPr="0037077E">
        <w:rPr>
          <w:rFonts w:ascii="Times New Roman" w:hAnsi="Times New Roman" w:cs="Times New Roman"/>
          <w:sz w:val="28"/>
          <w:szCs w:val="28"/>
        </w:rPr>
        <w:t xml:space="preserve">Presentations by </w:t>
      </w:r>
      <w:r w:rsidR="00E3721D">
        <w:rPr>
          <w:rFonts w:ascii="Times New Roman" w:hAnsi="Times New Roman" w:cs="Times New Roman"/>
          <w:sz w:val="28"/>
          <w:szCs w:val="28"/>
        </w:rPr>
        <w:t>enthusiastic</w:t>
      </w:r>
      <w:r w:rsidRPr="0037077E">
        <w:rPr>
          <w:rFonts w:ascii="Times New Roman" w:hAnsi="Times New Roman" w:cs="Times New Roman"/>
          <w:sz w:val="28"/>
          <w:szCs w:val="28"/>
        </w:rPr>
        <w:t xml:space="preserve"> academics</w:t>
      </w:r>
      <w:r w:rsidR="00A63A42">
        <w:rPr>
          <w:rFonts w:ascii="Times New Roman" w:hAnsi="Times New Roman" w:cs="Times New Roman"/>
          <w:sz w:val="28"/>
          <w:szCs w:val="28"/>
        </w:rPr>
        <w:t>, from professor emeriti to advanced undergraduates,</w:t>
      </w:r>
      <w:r w:rsidR="00D41AC6">
        <w:rPr>
          <w:rFonts w:ascii="Times New Roman" w:hAnsi="Times New Roman" w:cs="Times New Roman"/>
          <w:sz w:val="28"/>
          <w:szCs w:val="28"/>
        </w:rPr>
        <w:t xml:space="preserve"> are welcome. </w:t>
      </w:r>
    </w:p>
    <w:p w14:paraId="20930EFF" w14:textId="41B7C921" w:rsidR="00894B03" w:rsidRDefault="0022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Donne’s admonition: “No man is an island, entire of itself; everyman is a piece of the continent, a part of the main.”</w:t>
      </w:r>
    </w:p>
    <w:p w14:paraId="44B31AF0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Venue</w:t>
      </w:r>
    </w:p>
    <w:p w14:paraId="261D3BE9" w14:textId="77777777" w:rsid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 CEA 2017 will be held at the Hilton Head Marriott Resort and Spa, One Hotel Circle, Hilton Head, South Carolina, 29228. </w:t>
      </w:r>
      <w:r w:rsidR="00093A67">
        <w:rPr>
          <w:rFonts w:ascii="Times New Roman" w:hAnsi="Times New Roman" w:cs="Times New Roman"/>
          <w:sz w:val="28"/>
          <w:szCs w:val="28"/>
        </w:rPr>
        <w:t xml:space="preserve"> </w:t>
      </w:r>
      <w:r w:rsidRPr="0035437E">
        <w:rPr>
          <w:rFonts w:ascii="Times New Roman" w:hAnsi="Times New Roman" w:cs="Times New Roman"/>
          <w:sz w:val="28"/>
          <w:szCs w:val="28"/>
        </w:rPr>
        <w:t xml:space="preserve">Phone: 1-843-686-8400. </w:t>
      </w:r>
    </w:p>
    <w:p w14:paraId="4A902180" w14:textId="77777777" w:rsidR="00B30259" w:rsidRPr="00942565" w:rsidRDefault="00093A67" w:rsidP="0035437E">
      <w:pPr>
        <w:rPr>
          <w:rFonts w:ascii="Times New Roman" w:hAnsi="Times New Roman" w:cs="Times New Roman"/>
          <w:b/>
          <w:sz w:val="28"/>
          <w:szCs w:val="28"/>
        </w:rPr>
      </w:pPr>
      <w:r w:rsidRPr="00093A67">
        <w:rPr>
          <w:rFonts w:ascii="Times New Roman" w:hAnsi="Times New Roman" w:cs="Times New Roman"/>
          <w:b/>
          <w:sz w:val="28"/>
          <w:szCs w:val="28"/>
        </w:rPr>
        <w:t>http://cwp.marriott.com/hhhgr/cea/</w:t>
      </w:r>
    </w:p>
    <w:p w14:paraId="16620CC3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lastRenderedPageBreak/>
        <w:t>General Program</w:t>
      </w:r>
    </w:p>
    <w:p w14:paraId="4A903F79" w14:textId="77777777" w:rsidR="00992E3D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 In addition to our conference theme, we also </w:t>
      </w:r>
      <w:r w:rsidR="00CC19AC">
        <w:rPr>
          <w:rFonts w:ascii="Times New Roman" w:hAnsi="Times New Roman" w:cs="Times New Roman"/>
          <w:sz w:val="28"/>
          <w:szCs w:val="28"/>
        </w:rPr>
        <w:t>welcome</w:t>
      </w:r>
      <w:r w:rsidRPr="0035437E">
        <w:rPr>
          <w:rFonts w:ascii="Times New Roman" w:hAnsi="Times New Roman" w:cs="Times New Roman"/>
          <w:sz w:val="28"/>
          <w:szCs w:val="28"/>
        </w:rPr>
        <w:t xml:space="preserve"> proposals in </w:t>
      </w:r>
      <w:r w:rsidRPr="00EE134E">
        <w:rPr>
          <w:rFonts w:ascii="Times New Roman" w:hAnsi="Times New Roman" w:cs="Times New Roman"/>
          <w:i/>
          <w:sz w:val="28"/>
          <w:szCs w:val="28"/>
        </w:rPr>
        <w:t xml:space="preserve">any </w:t>
      </w:r>
      <w:r w:rsidR="00EE134E" w:rsidRPr="00EE134E">
        <w:rPr>
          <w:rFonts w:ascii="Times New Roman" w:hAnsi="Times New Roman" w:cs="Times New Roman"/>
          <w:i/>
          <w:sz w:val="28"/>
          <w:szCs w:val="28"/>
        </w:rPr>
        <w:t>and all</w:t>
      </w:r>
      <w:r w:rsidR="00EE134E">
        <w:rPr>
          <w:rFonts w:ascii="Times New Roman" w:hAnsi="Times New Roman" w:cs="Times New Roman"/>
          <w:sz w:val="28"/>
          <w:szCs w:val="28"/>
        </w:rPr>
        <w:t xml:space="preserve"> </w:t>
      </w:r>
      <w:r w:rsidRPr="0035437E">
        <w:rPr>
          <w:rFonts w:ascii="Times New Roman" w:hAnsi="Times New Roman" w:cs="Times New Roman"/>
          <w:sz w:val="28"/>
          <w:szCs w:val="28"/>
        </w:rPr>
        <w:t>of the areas English and writing departments encom­pass</w:t>
      </w:r>
      <w:r w:rsidR="00EE134E">
        <w:rPr>
          <w:rFonts w:ascii="Times New Roman" w:hAnsi="Times New Roman" w:cs="Times New Roman"/>
          <w:sz w:val="28"/>
          <w:szCs w:val="28"/>
        </w:rPr>
        <w:t xml:space="preserve">.  </w:t>
      </w:r>
      <w:r w:rsidRPr="0035437E">
        <w:rPr>
          <w:rFonts w:ascii="Times New Roman" w:hAnsi="Times New Roman" w:cs="Times New Roman"/>
          <w:sz w:val="28"/>
          <w:szCs w:val="28"/>
        </w:rPr>
        <w:t xml:space="preserve">We also </w:t>
      </w:r>
      <w:r w:rsidR="00CC19AC">
        <w:rPr>
          <w:rFonts w:ascii="Times New Roman" w:hAnsi="Times New Roman" w:cs="Times New Roman"/>
          <w:sz w:val="28"/>
          <w:szCs w:val="28"/>
        </w:rPr>
        <w:t>solicit</w:t>
      </w:r>
      <w:r w:rsidRPr="0035437E">
        <w:rPr>
          <w:rFonts w:ascii="Times New Roman" w:hAnsi="Times New Roman" w:cs="Times New Roman"/>
          <w:sz w:val="28"/>
          <w:szCs w:val="28"/>
        </w:rPr>
        <w:t xml:space="preserve"> papers on </w:t>
      </w:r>
      <w:r w:rsidR="00EE134E">
        <w:rPr>
          <w:rFonts w:ascii="Times New Roman" w:hAnsi="Times New Roman" w:cs="Times New Roman"/>
          <w:sz w:val="28"/>
          <w:szCs w:val="28"/>
        </w:rPr>
        <w:t>all</w:t>
      </w:r>
      <w:r w:rsidRPr="0035437E">
        <w:rPr>
          <w:rFonts w:ascii="Times New Roman" w:hAnsi="Times New Roman" w:cs="Times New Roman"/>
          <w:sz w:val="28"/>
          <w:szCs w:val="28"/>
        </w:rPr>
        <w:t xml:space="preserve"> areas that influence our lives as</w:t>
      </w:r>
      <w:r w:rsidR="00EE134E">
        <w:rPr>
          <w:rFonts w:ascii="Times New Roman" w:hAnsi="Times New Roman" w:cs="Times New Roman"/>
          <w:sz w:val="28"/>
          <w:szCs w:val="28"/>
        </w:rPr>
        <w:t xml:space="preserve"> academics</w:t>
      </w:r>
      <w:r w:rsidRPr="0035437E">
        <w:rPr>
          <w:rFonts w:ascii="Times New Roman" w:hAnsi="Times New Roman" w:cs="Times New Roman"/>
          <w:sz w:val="28"/>
          <w:szCs w:val="28"/>
        </w:rPr>
        <w:t xml:space="preserve"> </w:t>
      </w:r>
      <w:r w:rsidR="00CC19AC">
        <w:rPr>
          <w:rFonts w:ascii="Times New Roman" w:hAnsi="Times New Roman" w:cs="Times New Roman"/>
          <w:sz w:val="28"/>
          <w:szCs w:val="28"/>
        </w:rPr>
        <w:t xml:space="preserve">as </w:t>
      </w:r>
      <w:r w:rsidR="00EE134E">
        <w:rPr>
          <w:rFonts w:ascii="Times New Roman" w:hAnsi="Times New Roman" w:cs="Times New Roman"/>
          <w:sz w:val="28"/>
          <w:szCs w:val="28"/>
        </w:rPr>
        <w:t xml:space="preserve">well as those that </w:t>
      </w:r>
      <w:r w:rsidRPr="0035437E">
        <w:rPr>
          <w:rFonts w:ascii="Times New Roman" w:hAnsi="Times New Roman" w:cs="Times New Roman"/>
          <w:sz w:val="28"/>
          <w:szCs w:val="28"/>
        </w:rPr>
        <w:t>address the profession broadly.</w:t>
      </w:r>
    </w:p>
    <w:p w14:paraId="1ADFEC5C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Online Submissions</w:t>
      </w:r>
    </w:p>
    <w:p w14:paraId="1B7B5260" w14:textId="77777777" w:rsidR="0035437E" w:rsidRPr="00226904" w:rsidRDefault="00226904" w:rsidP="0035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5437E" w:rsidRPr="0035437E">
        <w:rPr>
          <w:rFonts w:ascii="Times New Roman" w:hAnsi="Times New Roman" w:cs="Times New Roman"/>
          <w:sz w:val="28"/>
          <w:szCs w:val="28"/>
        </w:rPr>
        <w:t>roposals should be submitted electronically through our conference management database housed at the following web address: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37E" w:rsidRPr="00CC19AC">
        <w:rPr>
          <w:rFonts w:ascii="Times New Roman" w:hAnsi="Times New Roman" w:cs="Times New Roman"/>
          <w:b/>
          <w:sz w:val="28"/>
          <w:szCs w:val="28"/>
        </w:rPr>
        <w:t>http://www.cea-web.org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3F541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Electronic submissions open August</w:t>
      </w:r>
      <w:r w:rsidR="00572876">
        <w:rPr>
          <w:rFonts w:ascii="Times New Roman" w:hAnsi="Times New Roman" w:cs="Times New Roman"/>
          <w:sz w:val="28"/>
          <w:szCs w:val="28"/>
        </w:rPr>
        <w:t xml:space="preserve"> 15</w:t>
      </w:r>
      <w:r w:rsidRPr="0035437E">
        <w:rPr>
          <w:rFonts w:ascii="Times New Roman" w:hAnsi="Times New Roman" w:cs="Times New Roman"/>
          <w:sz w:val="28"/>
          <w:szCs w:val="28"/>
        </w:rPr>
        <w:t xml:space="preserve"> and close on November</w:t>
      </w:r>
      <w:r w:rsidR="00765BDA">
        <w:rPr>
          <w:rFonts w:ascii="Times New Roman" w:hAnsi="Times New Roman" w:cs="Times New Roman"/>
          <w:sz w:val="28"/>
          <w:szCs w:val="28"/>
        </w:rPr>
        <w:t xml:space="preserve"> 1, </w:t>
      </w:r>
      <w:r w:rsidRPr="0035437E">
        <w:rPr>
          <w:rFonts w:ascii="Times New Roman" w:hAnsi="Times New Roman" w:cs="Times New Roman"/>
          <w:sz w:val="28"/>
          <w:szCs w:val="28"/>
        </w:rPr>
        <w:t xml:space="preserve">2016. </w:t>
      </w:r>
      <w:r w:rsidR="00F900B1">
        <w:rPr>
          <w:rFonts w:ascii="Times New Roman" w:hAnsi="Times New Roman" w:cs="Times New Roman"/>
          <w:sz w:val="28"/>
          <w:szCs w:val="28"/>
        </w:rPr>
        <w:t xml:space="preserve"> </w:t>
      </w:r>
      <w:r w:rsidR="00226904">
        <w:rPr>
          <w:rFonts w:ascii="Times New Roman" w:hAnsi="Times New Roman" w:cs="Times New Roman"/>
          <w:sz w:val="28"/>
          <w:szCs w:val="28"/>
        </w:rPr>
        <w:t>P</w:t>
      </w:r>
      <w:r w:rsidR="00F900B1">
        <w:rPr>
          <w:rFonts w:ascii="Times New Roman" w:hAnsi="Times New Roman" w:cs="Times New Roman"/>
          <w:sz w:val="28"/>
          <w:szCs w:val="28"/>
        </w:rPr>
        <w:t>roposals should be between 25</w:t>
      </w:r>
      <w:r w:rsidRPr="0035437E">
        <w:rPr>
          <w:rFonts w:ascii="Times New Roman" w:hAnsi="Times New Roman" w:cs="Times New Roman"/>
          <w:sz w:val="28"/>
          <w:szCs w:val="28"/>
        </w:rPr>
        <w:t xml:space="preserve">0 and 500 words in length and should include a title. </w:t>
      </w:r>
      <w:r w:rsidR="00765BDA">
        <w:rPr>
          <w:rFonts w:ascii="Times New Roman" w:hAnsi="Times New Roman" w:cs="Times New Roman"/>
          <w:sz w:val="28"/>
          <w:szCs w:val="28"/>
        </w:rPr>
        <w:t xml:space="preserve"> </w:t>
      </w:r>
      <w:r w:rsidRPr="0035437E">
        <w:rPr>
          <w:rFonts w:ascii="Times New Roman" w:hAnsi="Times New Roman" w:cs="Times New Roman"/>
          <w:sz w:val="28"/>
          <w:szCs w:val="28"/>
        </w:rPr>
        <w:t>Please note that only one proposal may be submitted per participant.</w:t>
      </w:r>
      <w:r w:rsidR="00E3017D">
        <w:rPr>
          <w:rFonts w:ascii="Times New Roman" w:hAnsi="Times New Roman" w:cs="Times New Roman"/>
          <w:sz w:val="28"/>
          <w:szCs w:val="28"/>
        </w:rPr>
        <w:t xml:space="preserve">  </w:t>
      </w:r>
      <w:r w:rsidR="00E3017D" w:rsidRPr="00E3017D">
        <w:rPr>
          <w:rFonts w:ascii="Times New Roman" w:hAnsi="Times New Roman" w:cs="Times New Roman"/>
          <w:sz w:val="28"/>
          <w:szCs w:val="28"/>
        </w:rPr>
        <w:t>Notifications of proposal status will be sent in early December.</w:t>
      </w:r>
    </w:p>
    <w:p w14:paraId="49B4AA49" w14:textId="77777777" w:rsidR="00A90442" w:rsidRPr="00A90442" w:rsidRDefault="0035437E" w:rsidP="00A90442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Submitting electronically involves </w:t>
      </w:r>
      <w:r w:rsidR="00F900B1">
        <w:rPr>
          <w:rFonts w:ascii="Times New Roman" w:hAnsi="Times New Roman" w:cs="Times New Roman"/>
          <w:sz w:val="28"/>
          <w:szCs w:val="28"/>
        </w:rPr>
        <w:t>creating</w:t>
      </w:r>
      <w:r w:rsidRPr="0035437E">
        <w:rPr>
          <w:rFonts w:ascii="Times New Roman" w:hAnsi="Times New Roman" w:cs="Times New Roman"/>
          <w:sz w:val="28"/>
          <w:szCs w:val="28"/>
        </w:rPr>
        <w:t xml:space="preserve"> a user ID, then using that ID to log in – this time to a welcome page</w:t>
      </w:r>
      <w:r w:rsidR="00226904">
        <w:rPr>
          <w:rFonts w:ascii="Times New Roman" w:hAnsi="Times New Roman" w:cs="Times New Roman"/>
          <w:sz w:val="28"/>
          <w:szCs w:val="28"/>
        </w:rPr>
        <w:t>.  A</w:t>
      </w:r>
      <w:r w:rsidRPr="0035437E">
        <w:rPr>
          <w:rFonts w:ascii="Times New Roman" w:hAnsi="Times New Roman" w:cs="Times New Roman"/>
          <w:sz w:val="28"/>
          <w:szCs w:val="28"/>
        </w:rPr>
        <w:t xml:space="preserve"> link </w:t>
      </w:r>
      <w:r w:rsidR="00226904">
        <w:rPr>
          <w:rFonts w:ascii="Times New Roman" w:hAnsi="Times New Roman" w:cs="Times New Roman"/>
          <w:sz w:val="28"/>
          <w:szCs w:val="28"/>
        </w:rPr>
        <w:t xml:space="preserve">then will be provided </w:t>
      </w:r>
      <w:r w:rsidRPr="0035437E">
        <w:rPr>
          <w:rFonts w:ascii="Times New Roman" w:hAnsi="Times New Roman" w:cs="Times New Roman"/>
          <w:sz w:val="28"/>
          <w:szCs w:val="28"/>
        </w:rPr>
        <w:t>for submitting</w:t>
      </w:r>
      <w:r w:rsidR="00226904">
        <w:rPr>
          <w:rFonts w:ascii="Times New Roman" w:hAnsi="Times New Roman" w:cs="Times New Roman"/>
          <w:sz w:val="28"/>
          <w:szCs w:val="28"/>
        </w:rPr>
        <w:t xml:space="preserve"> your proposal</w:t>
      </w:r>
      <w:r w:rsidRPr="0035437E">
        <w:rPr>
          <w:rFonts w:ascii="Times New Roman" w:hAnsi="Times New Roman" w:cs="Times New Roman"/>
          <w:sz w:val="28"/>
          <w:szCs w:val="28"/>
        </w:rPr>
        <w:t xml:space="preserve"> </w:t>
      </w:r>
      <w:r w:rsidR="00A90442" w:rsidRPr="00A90442">
        <w:rPr>
          <w:rFonts w:ascii="Times New Roman" w:hAnsi="Times New Roman" w:cs="Times New Roman"/>
          <w:sz w:val="28"/>
          <w:szCs w:val="28"/>
        </w:rPr>
        <w:t xml:space="preserve">under one (or two) </w:t>
      </w:r>
      <w:r w:rsidR="007009A3">
        <w:rPr>
          <w:rFonts w:ascii="Times New Roman" w:hAnsi="Times New Roman" w:cs="Times New Roman"/>
          <w:sz w:val="28"/>
          <w:szCs w:val="28"/>
        </w:rPr>
        <w:t xml:space="preserve">of </w:t>
      </w:r>
      <w:r w:rsidR="00A90442" w:rsidRPr="00A90442">
        <w:rPr>
          <w:rFonts w:ascii="Times New Roman" w:hAnsi="Times New Roman" w:cs="Times New Roman"/>
          <w:sz w:val="28"/>
          <w:szCs w:val="28"/>
        </w:rPr>
        <w:t xml:space="preserve">the following appropriate </w:t>
      </w:r>
      <w:r w:rsidR="00992E3D">
        <w:rPr>
          <w:rFonts w:ascii="Times New Roman" w:hAnsi="Times New Roman" w:cs="Times New Roman"/>
          <w:sz w:val="28"/>
          <w:szCs w:val="28"/>
        </w:rPr>
        <w:t xml:space="preserve">topic </w:t>
      </w:r>
      <w:r w:rsidR="00A90442" w:rsidRPr="00A90442">
        <w:rPr>
          <w:rFonts w:ascii="Times New Roman" w:hAnsi="Times New Roman" w:cs="Times New Roman"/>
          <w:sz w:val="28"/>
          <w:szCs w:val="28"/>
        </w:rPr>
        <w:t>areas:</w:t>
      </w:r>
    </w:p>
    <w:p w14:paraId="32F58D09" w14:textId="77777777" w:rsidR="00B30259" w:rsidRPr="0035437E" w:rsidRDefault="00A90442" w:rsidP="00A90442">
      <w:pPr>
        <w:rPr>
          <w:rFonts w:ascii="Times New Roman" w:hAnsi="Times New Roman" w:cs="Times New Roman"/>
          <w:sz w:val="28"/>
          <w:szCs w:val="28"/>
        </w:rPr>
      </w:pPr>
      <w:r w:rsidRPr="00A90442">
        <w:rPr>
          <w:rFonts w:ascii="Times New Roman" w:hAnsi="Times New Roman" w:cs="Times New Roman"/>
          <w:sz w:val="28"/>
          <w:szCs w:val="28"/>
        </w:rPr>
        <w:t>Academic Administration Leadership / African-American Literature /American Literature: Early, 19</w:t>
      </w:r>
      <w:r w:rsidR="00226904">
        <w:rPr>
          <w:rFonts w:ascii="Times New Roman" w:hAnsi="Times New Roman" w:cs="Times New Roman"/>
          <w:sz w:val="28"/>
          <w:szCs w:val="28"/>
        </w:rPr>
        <w:t>th C</w:t>
      </w:r>
      <w:r w:rsidRPr="00A90442">
        <w:rPr>
          <w:rFonts w:ascii="Times New Roman" w:hAnsi="Times New Roman" w:cs="Times New Roman"/>
          <w:sz w:val="28"/>
          <w:szCs w:val="28"/>
        </w:rPr>
        <w:t>entury, 20th and 21</w:t>
      </w:r>
      <w:r w:rsidR="00226904">
        <w:rPr>
          <w:rFonts w:ascii="Times New Roman" w:hAnsi="Times New Roman" w:cs="Times New Roman"/>
          <w:sz w:val="28"/>
          <w:szCs w:val="28"/>
        </w:rPr>
        <w:t>st C</w:t>
      </w:r>
      <w:r w:rsidRPr="00A90442">
        <w:rPr>
          <w:rFonts w:ascii="Times New Roman" w:hAnsi="Times New Roman" w:cs="Times New Roman"/>
          <w:sz w:val="28"/>
          <w:szCs w:val="28"/>
        </w:rPr>
        <w:t xml:space="preserve">entury / Assessment and/or Learning Outcomes / </w:t>
      </w:r>
      <w:proofErr w:type="spellStart"/>
      <w:r w:rsidRPr="00A90442">
        <w:rPr>
          <w:rFonts w:ascii="Times New Roman" w:hAnsi="Times New Roman" w:cs="Times New Roman"/>
          <w:sz w:val="28"/>
          <w:szCs w:val="28"/>
        </w:rPr>
        <w:t>Blackfriars</w:t>
      </w:r>
      <w:proofErr w:type="spellEnd"/>
      <w:r w:rsidRPr="00A90442">
        <w:rPr>
          <w:rFonts w:ascii="Times New Roman" w:hAnsi="Times New Roman" w:cs="Times New Roman"/>
          <w:sz w:val="28"/>
          <w:szCs w:val="28"/>
        </w:rPr>
        <w:t xml:space="preserve"> Panel (ASC) / Book History and Textual Criticism / British Literature: Anglo-Saxon and Medieval; 16th and 17th </w:t>
      </w:r>
      <w:r w:rsidR="00226904">
        <w:rPr>
          <w:rFonts w:ascii="Times New Roman" w:hAnsi="Times New Roman" w:cs="Times New Roman"/>
          <w:sz w:val="28"/>
          <w:szCs w:val="28"/>
        </w:rPr>
        <w:t>C</w:t>
      </w:r>
      <w:r w:rsidRPr="00A90442">
        <w:rPr>
          <w:rFonts w:ascii="Times New Roman" w:hAnsi="Times New Roman" w:cs="Times New Roman"/>
          <w:sz w:val="28"/>
          <w:szCs w:val="28"/>
        </w:rPr>
        <w:t>entur</w:t>
      </w:r>
      <w:r w:rsidR="009924AC">
        <w:rPr>
          <w:rFonts w:ascii="Times New Roman" w:hAnsi="Times New Roman" w:cs="Times New Roman"/>
          <w:sz w:val="28"/>
          <w:szCs w:val="28"/>
        </w:rPr>
        <w:t>y</w:t>
      </w:r>
      <w:r w:rsidRPr="00A90442">
        <w:rPr>
          <w:rFonts w:ascii="Times New Roman" w:hAnsi="Times New Roman" w:cs="Times New Roman"/>
          <w:sz w:val="28"/>
          <w:szCs w:val="28"/>
        </w:rPr>
        <w:t>; Restoration and 18th Century; 19th Century, 20th and 21st Centur</w:t>
      </w:r>
      <w:r w:rsidR="009924AC">
        <w:rPr>
          <w:rFonts w:ascii="Times New Roman" w:hAnsi="Times New Roman" w:cs="Times New Roman"/>
          <w:sz w:val="28"/>
          <w:szCs w:val="28"/>
        </w:rPr>
        <w:t>y</w:t>
      </w:r>
      <w:r w:rsidRPr="00A90442">
        <w:rPr>
          <w:rFonts w:ascii="Times New Roman" w:hAnsi="Times New Roman" w:cs="Times New Roman"/>
          <w:sz w:val="28"/>
          <w:szCs w:val="28"/>
        </w:rPr>
        <w:t xml:space="preserve"> / Byron Society of America (BSA) / Caribbean Literature / Children’s and Adolescent Literature / Composition and Rhetoric</w:t>
      </w:r>
      <w:r w:rsidR="00F57C9B">
        <w:rPr>
          <w:rFonts w:ascii="Times New Roman" w:hAnsi="Times New Roman" w:cs="Times New Roman"/>
          <w:sz w:val="28"/>
          <w:szCs w:val="28"/>
        </w:rPr>
        <w:t>: Practice or Theory</w:t>
      </w:r>
      <w:r w:rsidRPr="00A90442">
        <w:rPr>
          <w:rFonts w:ascii="Times New Roman" w:hAnsi="Times New Roman" w:cs="Times New Roman"/>
          <w:sz w:val="28"/>
          <w:szCs w:val="28"/>
        </w:rPr>
        <w:t xml:space="preserve"> / Creative Writing: fiction and poetry or non</w:t>
      </w:r>
      <w:r w:rsidRPr="00A90442">
        <w:rPr>
          <w:rFonts w:ascii="Cambria Math" w:hAnsi="Cambria Math" w:cs="Cambria Math"/>
          <w:sz w:val="28"/>
          <w:szCs w:val="28"/>
        </w:rPr>
        <w:t>‐</w:t>
      </w:r>
      <w:r w:rsidRPr="00A90442">
        <w:rPr>
          <w:rFonts w:ascii="Times New Roman" w:hAnsi="Times New Roman" w:cs="Times New Roman"/>
          <w:sz w:val="28"/>
          <w:szCs w:val="28"/>
        </w:rPr>
        <w:t>fiction / Disability Studies / Film and Literatu</w:t>
      </w:r>
      <w:r w:rsidR="00A20BF0">
        <w:rPr>
          <w:rFonts w:ascii="Times New Roman" w:hAnsi="Times New Roman" w:cs="Times New Roman"/>
          <w:sz w:val="28"/>
          <w:szCs w:val="28"/>
        </w:rPr>
        <w:t>re / Film Studies / Grammar and</w:t>
      </w:r>
      <w:r w:rsidRPr="00A90442">
        <w:rPr>
          <w:rFonts w:ascii="Times New Roman" w:hAnsi="Times New Roman" w:cs="Times New Roman"/>
          <w:sz w:val="28"/>
          <w:szCs w:val="28"/>
        </w:rPr>
        <w:t xml:space="preserve"> Linguistics / Graphic Novels / The Healing Arts and Literature / Hispanic, Latino/a, and Chicano/a Literature / Irish Literature / Law and Literature / Literary Theory / Thomas Merton (ITMS) / Multicultural and World Literature / Native American Literature / Peace Studies / Pedagogy / Pedagogy: Diversity in the English Curriculum / Pedagogy: Service Learning /</w:t>
      </w:r>
      <w:r w:rsidRPr="00A90442">
        <w:rPr>
          <w:rFonts w:ascii="Times New Roman" w:hAnsi="Times New Roman" w:cs="Times New Roman"/>
          <w:sz w:val="28"/>
          <w:szCs w:val="28"/>
        </w:rPr>
        <w:tab/>
      </w:r>
      <w:r w:rsidR="00A20BF0">
        <w:rPr>
          <w:rFonts w:ascii="Times New Roman" w:hAnsi="Times New Roman" w:cs="Times New Roman"/>
          <w:sz w:val="28"/>
          <w:szCs w:val="28"/>
        </w:rPr>
        <w:t xml:space="preserve"> </w:t>
      </w:r>
      <w:r w:rsidRPr="00A90442">
        <w:rPr>
          <w:rFonts w:ascii="Times New Roman" w:hAnsi="Times New Roman" w:cs="Times New Roman"/>
          <w:sz w:val="28"/>
          <w:szCs w:val="28"/>
        </w:rPr>
        <w:t xml:space="preserve">Pedagogy: Metacognition, Action Learning, and Supportive Technologies / Pedagogy: Universal Design / Popular Culture / Post-Colonial Literature / The Profession / Religion and Literature / Romance Literature / Scottish Literature / </w:t>
      </w:r>
      <w:r w:rsidRPr="00A90442">
        <w:rPr>
          <w:rFonts w:ascii="Times New Roman" w:hAnsi="Times New Roman" w:cs="Times New Roman"/>
          <w:sz w:val="28"/>
          <w:szCs w:val="28"/>
        </w:rPr>
        <w:lastRenderedPageBreak/>
        <w:t>Southern Literature and Studies / Teacher Education / Technical Communication (ATTW) / Transatlantic Literature / Travel and Literature / War and/or Trauma and Literature / Women’s Connection, Women’s literature, and WGST</w:t>
      </w:r>
    </w:p>
    <w:p w14:paraId="113055EF" w14:textId="77777777" w:rsidR="00992E3D" w:rsidRDefault="00992E3D" w:rsidP="0035437E">
      <w:pPr>
        <w:rPr>
          <w:rFonts w:ascii="Times New Roman" w:hAnsi="Times New Roman" w:cs="Times New Roman"/>
          <w:sz w:val="28"/>
          <w:szCs w:val="28"/>
        </w:rPr>
      </w:pPr>
    </w:p>
    <w:p w14:paraId="065D6621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Important </w:t>
      </w:r>
      <w:r w:rsidR="00992E3D">
        <w:rPr>
          <w:rFonts w:ascii="Times New Roman" w:hAnsi="Times New Roman" w:cs="Times New Roman"/>
          <w:sz w:val="28"/>
          <w:szCs w:val="28"/>
        </w:rPr>
        <w:t xml:space="preserve">Additional </w:t>
      </w:r>
      <w:r w:rsidRPr="0035437E">
        <w:rPr>
          <w:rFonts w:ascii="Times New Roman" w:hAnsi="Times New Roman" w:cs="Times New Roman"/>
          <w:sz w:val="28"/>
          <w:szCs w:val="28"/>
        </w:rPr>
        <w:t>Information</w:t>
      </w:r>
    </w:p>
    <w:p w14:paraId="4823AB39" w14:textId="77777777" w:rsidR="00992E3D" w:rsidRDefault="0035437E" w:rsidP="00992E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A-V equipment and any form of special accommodation must be requested </w:t>
      </w:r>
      <w:r w:rsidRPr="0035437E">
        <w:rPr>
          <w:rFonts w:ascii="Times New Roman" w:hAnsi="Times New Roman" w:cs="Times New Roman"/>
          <w:i/>
          <w:sz w:val="28"/>
          <w:szCs w:val="28"/>
        </w:rPr>
        <w:t>at the time of proposal submission</w:t>
      </w:r>
      <w:r w:rsidRPr="0035437E">
        <w:rPr>
          <w:rFonts w:ascii="Times New Roman" w:hAnsi="Times New Roman" w:cs="Times New Roman"/>
          <w:sz w:val="28"/>
          <w:szCs w:val="28"/>
        </w:rPr>
        <w:t xml:space="preserve">. </w:t>
      </w:r>
      <w:r w:rsidR="00992E3D">
        <w:rPr>
          <w:rFonts w:ascii="Times New Roman" w:hAnsi="Times New Roman" w:cs="Times New Roman"/>
          <w:sz w:val="28"/>
          <w:szCs w:val="28"/>
        </w:rPr>
        <w:t xml:space="preserve"> </w:t>
      </w:r>
      <w:r w:rsidRPr="0035437E">
        <w:rPr>
          <w:rFonts w:ascii="Times New Roman" w:hAnsi="Times New Roman" w:cs="Times New Roman"/>
          <w:sz w:val="28"/>
          <w:szCs w:val="28"/>
        </w:rPr>
        <w:t>CEA can provide DVD players, overhead projectors, data projectors, and CD/cassette players, but not computers or Internet access.</w:t>
      </w:r>
      <w:r w:rsidR="00992E3D" w:rsidRPr="00992E3D">
        <w:t xml:space="preserve"> </w:t>
      </w:r>
      <w:r w:rsidR="00992E3D" w:rsidRPr="00992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C7C21" w14:textId="77777777" w:rsidR="00992E3D" w:rsidRPr="0035437E" w:rsidRDefault="00992E3D" w:rsidP="00992E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E3D">
        <w:rPr>
          <w:rFonts w:ascii="Times New Roman" w:hAnsi="Times New Roman" w:cs="Times New Roman"/>
          <w:sz w:val="28"/>
          <w:szCs w:val="28"/>
        </w:rPr>
        <w:t xml:space="preserve">If you have attended CEA before and are willing to serve as a session </w:t>
      </w:r>
      <w:r w:rsidR="00F67F6D">
        <w:rPr>
          <w:rFonts w:ascii="Times New Roman" w:hAnsi="Times New Roman" w:cs="Times New Roman"/>
          <w:sz w:val="28"/>
          <w:szCs w:val="28"/>
        </w:rPr>
        <w:t xml:space="preserve">moderator </w:t>
      </w:r>
      <w:r w:rsidRPr="00992E3D">
        <w:rPr>
          <w:rFonts w:ascii="Times New Roman" w:hAnsi="Times New Roman" w:cs="Times New Roman"/>
          <w:sz w:val="28"/>
          <w:szCs w:val="28"/>
        </w:rPr>
        <w:t xml:space="preserve">for a panel other than your own, </w:t>
      </w:r>
      <w:r w:rsidRPr="00992E3D">
        <w:rPr>
          <w:rFonts w:ascii="Times New Roman" w:hAnsi="Times New Roman" w:cs="Times New Roman"/>
          <w:i/>
          <w:sz w:val="28"/>
          <w:szCs w:val="28"/>
        </w:rPr>
        <w:t>please indicate so on your submission</w:t>
      </w:r>
      <w:r w:rsidRPr="00992E3D">
        <w:rPr>
          <w:rFonts w:ascii="Times New Roman" w:hAnsi="Times New Roman" w:cs="Times New Roman"/>
          <w:sz w:val="28"/>
          <w:szCs w:val="28"/>
        </w:rPr>
        <w:t>.</w:t>
      </w:r>
    </w:p>
    <w:p w14:paraId="2BE2D056" w14:textId="77777777" w:rsidR="00992E3D" w:rsidRDefault="00992E3D" w:rsidP="00992E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E3D">
        <w:rPr>
          <w:rFonts w:ascii="Times New Roman" w:hAnsi="Times New Roman" w:cs="Times New Roman"/>
          <w:sz w:val="28"/>
          <w:szCs w:val="28"/>
        </w:rPr>
        <w:t xml:space="preserve">If you are submitting a pre-formed panel with multiple participants, </w:t>
      </w:r>
      <w:r w:rsidR="00E3017D">
        <w:rPr>
          <w:rFonts w:ascii="Times New Roman" w:hAnsi="Times New Roman" w:cs="Times New Roman"/>
          <w:sz w:val="28"/>
          <w:szCs w:val="28"/>
        </w:rPr>
        <w:t xml:space="preserve">kindly </w:t>
      </w:r>
      <w:r w:rsidRPr="00992E3D">
        <w:rPr>
          <w:rFonts w:ascii="Times New Roman" w:hAnsi="Times New Roman" w:cs="Times New Roman"/>
          <w:sz w:val="28"/>
          <w:szCs w:val="28"/>
        </w:rPr>
        <w:t xml:space="preserve">create a user ID for each proposed participant. </w:t>
      </w:r>
    </w:p>
    <w:p w14:paraId="375F3E9F" w14:textId="77777777" w:rsidR="0035437E" w:rsidRPr="0035437E" w:rsidRDefault="0035437E" w:rsidP="0035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To preserve time for discussion, CEA limits all presentations to 15 minutes.</w:t>
      </w:r>
    </w:p>
    <w:p w14:paraId="5BF22942" w14:textId="77777777" w:rsidR="0035437E" w:rsidRPr="0035437E" w:rsidRDefault="0035437E" w:rsidP="0035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No person may make more than one presentation at the conference. </w:t>
      </w:r>
    </w:p>
    <w:p w14:paraId="7425BE76" w14:textId="77777777" w:rsidR="0035437E" w:rsidRPr="0035437E" w:rsidRDefault="00F67F6D" w:rsidP="0035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>ations</w:t>
      </w:r>
      <w:r w:rsidR="0035437E" w:rsidRPr="0035437E">
        <w:rPr>
          <w:rFonts w:ascii="Times New Roman" w:hAnsi="Times New Roman" w:cs="Times New Roman"/>
          <w:sz w:val="28"/>
          <w:szCs w:val="28"/>
        </w:rPr>
        <w:t xml:space="preserve"> must </w:t>
      </w:r>
      <w:r>
        <w:rPr>
          <w:rFonts w:ascii="Times New Roman" w:hAnsi="Times New Roman" w:cs="Times New Roman"/>
          <w:sz w:val="28"/>
          <w:szCs w:val="28"/>
        </w:rPr>
        <w:t>be made</w:t>
      </w:r>
      <w:r w:rsidR="0035437E" w:rsidRPr="0035437E">
        <w:rPr>
          <w:rFonts w:ascii="Times New Roman" w:hAnsi="Times New Roman" w:cs="Times New Roman"/>
          <w:sz w:val="28"/>
          <w:szCs w:val="28"/>
        </w:rPr>
        <w:t xml:space="preserve"> in person at the conference venue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5437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either proxy nor </w:t>
      </w:r>
      <w:r w:rsidRPr="0035437E">
        <w:rPr>
          <w:rFonts w:ascii="Times New Roman" w:hAnsi="Times New Roman" w:cs="Times New Roman"/>
          <w:sz w:val="28"/>
          <w:szCs w:val="28"/>
        </w:rPr>
        <w:t xml:space="preserve">“virtual” </w:t>
      </w:r>
      <w:r>
        <w:rPr>
          <w:rFonts w:ascii="Times New Roman" w:hAnsi="Times New Roman" w:cs="Times New Roman"/>
          <w:sz w:val="28"/>
          <w:szCs w:val="28"/>
        </w:rPr>
        <w:t>(skyping,</w:t>
      </w:r>
      <w:r w:rsidRPr="0035437E">
        <w:rPr>
          <w:rFonts w:ascii="Times New Roman" w:hAnsi="Times New Roman" w:cs="Times New Roman"/>
          <w:sz w:val="28"/>
          <w:szCs w:val="28"/>
        </w:rPr>
        <w:t xml:space="preserve"> etc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presentations are permitted.</w:t>
      </w:r>
    </w:p>
    <w:p w14:paraId="6708ADE0" w14:textId="77777777" w:rsidR="00E3017D" w:rsidRPr="0035437E" w:rsidRDefault="00E3017D" w:rsidP="00E30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>Papers must be presented in English.</w:t>
      </w:r>
    </w:p>
    <w:p w14:paraId="530351B3" w14:textId="77777777" w:rsidR="0035437E" w:rsidRPr="0035437E" w:rsidRDefault="0035437E" w:rsidP="00354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CEA </w:t>
      </w:r>
      <w:r w:rsidR="00992E3D">
        <w:rPr>
          <w:rFonts w:ascii="Times New Roman" w:hAnsi="Times New Roman" w:cs="Times New Roman"/>
          <w:sz w:val="28"/>
          <w:szCs w:val="28"/>
        </w:rPr>
        <w:t>is unable to</w:t>
      </w:r>
      <w:r w:rsidRPr="0035437E">
        <w:rPr>
          <w:rFonts w:ascii="Times New Roman" w:hAnsi="Times New Roman" w:cs="Times New Roman"/>
          <w:sz w:val="28"/>
          <w:szCs w:val="28"/>
        </w:rPr>
        <w:t xml:space="preserve"> sponsor or fund travel or underwrite participant costs.</w:t>
      </w:r>
    </w:p>
    <w:p w14:paraId="41622C60" w14:textId="77777777" w:rsid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</w:p>
    <w:p w14:paraId="6E4D2B60" w14:textId="77777777" w:rsidR="00093A67" w:rsidRPr="00F16009" w:rsidRDefault="00093A67" w:rsidP="00093A67">
      <w:pPr>
        <w:rPr>
          <w:rFonts w:ascii="Times New Roman" w:hAnsi="Times New Roman" w:cs="Times New Roman"/>
          <w:sz w:val="28"/>
          <w:szCs w:val="28"/>
        </w:rPr>
      </w:pPr>
      <w:r w:rsidRPr="00F16009">
        <w:rPr>
          <w:rFonts w:ascii="Times New Roman" w:hAnsi="Times New Roman" w:cs="Times New Roman"/>
          <w:sz w:val="28"/>
          <w:szCs w:val="28"/>
        </w:rPr>
        <w:t>A Special Invitation to Graduate Students</w:t>
      </w:r>
    </w:p>
    <w:p w14:paraId="2185ED2D" w14:textId="77777777" w:rsidR="00093A67" w:rsidRDefault="00093A67" w:rsidP="00093A67">
      <w:pPr>
        <w:rPr>
          <w:rFonts w:ascii="Times New Roman" w:hAnsi="Times New Roman" w:cs="Times New Roman"/>
          <w:sz w:val="28"/>
          <w:szCs w:val="28"/>
        </w:rPr>
      </w:pPr>
      <w:r w:rsidRPr="00F16009">
        <w:rPr>
          <w:rFonts w:ascii="Times New Roman" w:hAnsi="Times New Roman" w:cs="Times New Roman"/>
          <w:sz w:val="28"/>
          <w:szCs w:val="28"/>
        </w:rPr>
        <w:t xml:space="preserve">Graduate students are encouraged to submit their conference presentation for the CEA Outstanding Graduate Student Paper Award, which carries a small prize. Information on how to submit that paper will be sent to accepted panelists after the membership deadline.  </w:t>
      </w:r>
      <w:r>
        <w:rPr>
          <w:rFonts w:ascii="Times New Roman" w:hAnsi="Times New Roman" w:cs="Times New Roman"/>
          <w:sz w:val="28"/>
          <w:szCs w:val="28"/>
        </w:rPr>
        <w:t xml:space="preserve">Those who wish to participate </w:t>
      </w:r>
      <w:r w:rsidRPr="00F16009">
        <w:rPr>
          <w:rFonts w:ascii="Times New Roman" w:hAnsi="Times New Roman" w:cs="Times New Roman"/>
          <w:sz w:val="28"/>
          <w:szCs w:val="28"/>
        </w:rPr>
        <w:t xml:space="preserve">are asked to identify themselves as </w:t>
      </w:r>
      <w:r>
        <w:rPr>
          <w:rFonts w:ascii="Times New Roman" w:hAnsi="Times New Roman" w:cs="Times New Roman"/>
          <w:sz w:val="28"/>
          <w:szCs w:val="28"/>
        </w:rPr>
        <w:t xml:space="preserve">graduate students </w:t>
      </w:r>
      <w:r w:rsidRPr="00F16009">
        <w:rPr>
          <w:rFonts w:ascii="Times New Roman" w:hAnsi="Times New Roman" w:cs="Times New Roman"/>
          <w:sz w:val="28"/>
          <w:szCs w:val="28"/>
        </w:rPr>
        <w:t>in their proposals to facilitate the award process.</w:t>
      </w:r>
    </w:p>
    <w:p w14:paraId="29E88F05" w14:textId="77777777" w:rsidR="00093A67" w:rsidRDefault="00093A67" w:rsidP="00093A67">
      <w:pPr>
        <w:rPr>
          <w:rFonts w:ascii="Times New Roman" w:hAnsi="Times New Roman" w:cs="Times New Roman"/>
          <w:sz w:val="28"/>
          <w:szCs w:val="28"/>
        </w:rPr>
      </w:pPr>
    </w:p>
    <w:p w14:paraId="59C38B15" w14:textId="77777777" w:rsidR="00093A67" w:rsidRPr="00093A67" w:rsidRDefault="00093A67" w:rsidP="00093A67">
      <w:pPr>
        <w:rPr>
          <w:rFonts w:ascii="Times New Roman" w:hAnsi="Times New Roman" w:cs="Times New Roman"/>
          <w:sz w:val="28"/>
          <w:szCs w:val="28"/>
        </w:rPr>
      </w:pPr>
      <w:r w:rsidRPr="00093A67">
        <w:rPr>
          <w:rFonts w:ascii="Times New Roman" w:hAnsi="Times New Roman" w:cs="Times New Roman"/>
          <w:sz w:val="28"/>
          <w:szCs w:val="28"/>
        </w:rPr>
        <w:t>Join the College English Association</w:t>
      </w:r>
    </w:p>
    <w:p w14:paraId="3DBB7D6B" w14:textId="77777777" w:rsidR="00093A67" w:rsidRDefault="00093A67" w:rsidP="00093A67">
      <w:pPr>
        <w:rPr>
          <w:rFonts w:ascii="Times New Roman" w:hAnsi="Times New Roman" w:cs="Times New Roman"/>
          <w:sz w:val="28"/>
          <w:szCs w:val="28"/>
        </w:rPr>
      </w:pPr>
      <w:r w:rsidRPr="00093A67">
        <w:rPr>
          <w:rFonts w:ascii="Times New Roman" w:hAnsi="Times New Roman" w:cs="Times New Roman"/>
          <w:sz w:val="28"/>
          <w:szCs w:val="28"/>
        </w:rPr>
        <w:lastRenderedPageBreak/>
        <w:t xml:space="preserve">All presenters must join CEA by </w:t>
      </w:r>
      <w:r w:rsidR="00651B63">
        <w:rPr>
          <w:rFonts w:ascii="Times New Roman" w:hAnsi="Times New Roman" w:cs="Times New Roman"/>
          <w:sz w:val="28"/>
          <w:szCs w:val="28"/>
        </w:rPr>
        <w:t>the first of January</w:t>
      </w:r>
      <w:r w:rsidR="00E01974">
        <w:rPr>
          <w:rFonts w:ascii="Times New Roman" w:hAnsi="Times New Roman" w:cs="Times New Roman"/>
          <w:sz w:val="28"/>
          <w:szCs w:val="28"/>
        </w:rPr>
        <w:t xml:space="preserve"> </w:t>
      </w:r>
      <w:r w:rsidRPr="00093A67">
        <w:rPr>
          <w:rFonts w:ascii="Times New Roman" w:hAnsi="Times New Roman" w:cs="Times New Roman"/>
          <w:sz w:val="28"/>
          <w:szCs w:val="28"/>
        </w:rPr>
        <w:t xml:space="preserve">2017 to appear on the program.  To join or to find out more information about the organization and conference, please see the CEA website at </w:t>
      </w:r>
      <w:r w:rsidRPr="00E01974">
        <w:rPr>
          <w:rFonts w:ascii="Times New Roman" w:hAnsi="Times New Roman" w:cs="Times New Roman"/>
          <w:b/>
          <w:sz w:val="28"/>
          <w:szCs w:val="28"/>
        </w:rPr>
        <w:t>www.cea-web.org</w:t>
      </w:r>
      <w:r w:rsidRPr="00093A67">
        <w:rPr>
          <w:rFonts w:ascii="Times New Roman" w:hAnsi="Times New Roman" w:cs="Times New Roman"/>
          <w:sz w:val="28"/>
          <w:szCs w:val="28"/>
        </w:rPr>
        <w:t>.</w:t>
      </w:r>
    </w:p>
    <w:p w14:paraId="5CC75513" w14:textId="77777777" w:rsidR="00093A67" w:rsidRDefault="00093A67" w:rsidP="0035437E">
      <w:pPr>
        <w:rPr>
          <w:rFonts w:ascii="Times New Roman" w:hAnsi="Times New Roman" w:cs="Times New Roman"/>
          <w:sz w:val="28"/>
          <w:szCs w:val="28"/>
        </w:rPr>
      </w:pPr>
    </w:p>
    <w:p w14:paraId="6617A69F" w14:textId="77777777" w:rsidR="0035437E" w:rsidRPr="0035437E" w:rsidRDefault="00B46D7E" w:rsidP="0035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Connect with CEA</w:t>
      </w:r>
    </w:p>
    <w:p w14:paraId="3460111B" w14:textId="77777777" w:rsidR="00B46D7E" w:rsidRPr="0035437E" w:rsidRDefault="00B46D7E" w:rsidP="00B46D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</w:t>
      </w:r>
      <w:r w:rsidRPr="0035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5437E">
        <w:rPr>
          <w:rFonts w:ascii="Times New Roman" w:hAnsi="Times New Roman" w:cs="Times New Roman"/>
          <w:sz w:val="28"/>
          <w:szCs w:val="28"/>
        </w:rPr>
        <w:t xml:space="preserve">mail: </w:t>
      </w:r>
      <w:r w:rsidRPr="00CB6930">
        <w:rPr>
          <w:rFonts w:ascii="Times New Roman" w:hAnsi="Times New Roman" w:cs="Times New Roman"/>
          <w:sz w:val="28"/>
          <w:szCs w:val="28"/>
        </w:rPr>
        <w:t>cea.english@gmail.com</w:t>
      </w:r>
    </w:p>
    <w:p w14:paraId="647D0F80" w14:textId="77777777" w:rsidR="00B46D7E" w:rsidRPr="0035437E" w:rsidRDefault="00B46D7E" w:rsidP="00B46D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via</w:t>
      </w:r>
      <w:proofErr w:type="gramEnd"/>
      <w:r w:rsidRPr="0035437E">
        <w:rPr>
          <w:rFonts w:ascii="Times New Roman" w:hAnsi="Times New Roman" w:cs="Times New Roman"/>
          <w:sz w:val="28"/>
          <w:szCs w:val="28"/>
        </w:rPr>
        <w:t xml:space="preserve"> Facebook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437E">
        <w:rPr>
          <w:rFonts w:ascii="Times New Roman" w:hAnsi="Times New Roman" w:cs="Times New Roman"/>
          <w:sz w:val="28"/>
          <w:szCs w:val="28"/>
        </w:rPr>
        <w:t xml:space="preserve"> </w:t>
      </w:r>
      <w:r w:rsidRPr="00CB6930">
        <w:rPr>
          <w:rFonts w:ascii="Times New Roman" w:hAnsi="Times New Roman" w:cs="Times New Roman"/>
          <w:sz w:val="28"/>
          <w:szCs w:val="28"/>
        </w:rPr>
        <w:t xml:space="preserve">www. Facebook.com/College </w:t>
      </w:r>
      <w:proofErr w:type="spellStart"/>
      <w:r w:rsidRPr="00CB6930">
        <w:rPr>
          <w:rFonts w:ascii="Times New Roman" w:hAnsi="Times New Roman" w:cs="Times New Roman"/>
          <w:sz w:val="28"/>
          <w:szCs w:val="28"/>
        </w:rPr>
        <w:t>EnglishAssociation</w:t>
      </w:r>
      <w:proofErr w:type="spellEnd"/>
    </w:p>
    <w:p w14:paraId="2CC88169" w14:textId="77777777" w:rsidR="0035437E" w:rsidRPr="0035437E" w:rsidRDefault="0035437E" w:rsidP="003543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437E">
        <w:rPr>
          <w:rFonts w:ascii="Times New Roman" w:hAnsi="Times New Roman" w:cs="Times New Roman"/>
          <w:sz w:val="28"/>
          <w:szCs w:val="28"/>
        </w:rPr>
        <w:t xml:space="preserve">via Twitter: </w:t>
      </w:r>
      <w:r w:rsidRPr="00CB6930">
        <w:rPr>
          <w:rFonts w:ascii="Times New Roman" w:hAnsi="Times New Roman" w:cs="Times New Roman"/>
          <w:sz w:val="28"/>
          <w:szCs w:val="28"/>
        </w:rPr>
        <w:t>twitter.com/</w:t>
      </w:r>
      <w:proofErr w:type="spellStart"/>
      <w:r w:rsidRPr="00CB6930">
        <w:rPr>
          <w:rFonts w:ascii="Times New Roman" w:hAnsi="Times New Roman" w:cs="Times New Roman"/>
          <w:sz w:val="28"/>
          <w:szCs w:val="28"/>
        </w:rPr>
        <w:t>CEAtweet</w:t>
      </w:r>
      <w:proofErr w:type="spellEnd"/>
    </w:p>
    <w:p w14:paraId="23195FCE" w14:textId="77777777" w:rsidR="0035437E" w:rsidRPr="0035437E" w:rsidRDefault="0035437E" w:rsidP="0035437E">
      <w:pPr>
        <w:rPr>
          <w:rFonts w:ascii="Times New Roman" w:hAnsi="Times New Roman" w:cs="Times New Roman"/>
          <w:sz w:val="28"/>
          <w:szCs w:val="28"/>
        </w:rPr>
      </w:pPr>
    </w:p>
    <w:p w14:paraId="1F7D2054" w14:textId="77777777" w:rsidR="00680019" w:rsidRDefault="00B46D7E" w:rsidP="0088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or Questions</w:t>
      </w:r>
    </w:p>
    <w:p w14:paraId="1E4DFCBA" w14:textId="77777777" w:rsidR="008838E6" w:rsidRPr="00A024F7" w:rsidRDefault="00680019" w:rsidP="008838E6">
      <w:pPr>
        <w:rPr>
          <w:rFonts w:ascii="Times New Roman" w:hAnsi="Times New Roman" w:cs="Times New Roman"/>
          <w:sz w:val="28"/>
          <w:szCs w:val="28"/>
        </w:rPr>
      </w:pPr>
      <w:r w:rsidRPr="00680019">
        <w:rPr>
          <w:rFonts w:ascii="Times New Roman" w:hAnsi="Times New Roman" w:cs="Times New Roman"/>
          <w:sz w:val="28"/>
          <w:szCs w:val="28"/>
        </w:rPr>
        <w:t>Contact</w:t>
      </w:r>
      <w:r w:rsidR="0094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565">
        <w:rPr>
          <w:rFonts w:ascii="Times New Roman" w:hAnsi="Times New Roman" w:cs="Times New Roman"/>
          <w:sz w:val="28"/>
          <w:szCs w:val="28"/>
        </w:rPr>
        <w:t>Danielle Nielsen at dnielsen@murraystate.edu</w:t>
      </w:r>
      <w:r w:rsidR="00894B03">
        <w:rPr>
          <w:rFonts w:ascii="Times New Roman" w:hAnsi="Times New Roman" w:cs="Times New Roman"/>
          <w:sz w:val="28"/>
          <w:szCs w:val="28"/>
        </w:rPr>
        <w:t xml:space="preserve"> </w:t>
      </w:r>
      <w:r w:rsidR="00266736">
        <w:rPr>
          <w:rFonts w:ascii="Times New Roman" w:hAnsi="Times New Roman" w:cs="Times New Roman"/>
          <w:sz w:val="28"/>
          <w:szCs w:val="28"/>
        </w:rPr>
        <w:t xml:space="preserve">or </w:t>
      </w:r>
      <w:r w:rsidR="00266736" w:rsidRPr="00266736">
        <w:rPr>
          <w:rFonts w:ascii="Times New Roman" w:hAnsi="Times New Roman" w:cs="Times New Roman"/>
          <w:sz w:val="28"/>
          <w:szCs w:val="28"/>
        </w:rPr>
        <w:t>Lynne Simpson</w:t>
      </w:r>
      <w:r w:rsidR="00266736">
        <w:rPr>
          <w:rFonts w:ascii="Times New Roman" w:hAnsi="Times New Roman" w:cs="Times New Roman"/>
          <w:sz w:val="28"/>
          <w:szCs w:val="28"/>
        </w:rPr>
        <w:t xml:space="preserve">, </w:t>
      </w:r>
      <w:r w:rsidR="00E85140">
        <w:rPr>
          <w:rFonts w:ascii="Times New Roman" w:hAnsi="Times New Roman" w:cs="Times New Roman"/>
          <w:sz w:val="28"/>
          <w:szCs w:val="28"/>
        </w:rPr>
        <w:t xml:space="preserve">CEA </w:t>
      </w:r>
      <w:r w:rsidR="00266736">
        <w:rPr>
          <w:rFonts w:ascii="Times New Roman" w:hAnsi="Times New Roman" w:cs="Times New Roman"/>
          <w:sz w:val="28"/>
          <w:szCs w:val="28"/>
        </w:rPr>
        <w:t>Vice-President and Program Chair,</w:t>
      </w:r>
      <w:r w:rsidR="00266736" w:rsidRPr="00266736">
        <w:rPr>
          <w:rFonts w:ascii="Times New Roman" w:hAnsi="Times New Roman" w:cs="Times New Roman"/>
          <w:sz w:val="28"/>
          <w:szCs w:val="28"/>
        </w:rPr>
        <w:t xml:space="preserve"> at </w:t>
      </w:r>
      <w:hyperlink r:id="rId6" w:history="1">
        <w:r w:rsidR="00266736" w:rsidRPr="0023001A">
          <w:rPr>
            <w:rStyle w:val="Hyperlink"/>
            <w:rFonts w:ascii="Times New Roman" w:hAnsi="Times New Roman" w:cs="Times New Roman"/>
            <w:sz w:val="28"/>
            <w:szCs w:val="28"/>
          </w:rPr>
          <w:t>cea.english@gmail.com</w:t>
        </w:r>
      </w:hyperlink>
      <w:r w:rsidR="0026673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38E6" w:rsidRPr="00A0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A33"/>
    <w:multiLevelType w:val="hybridMultilevel"/>
    <w:tmpl w:val="2AA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8168C"/>
    <w:multiLevelType w:val="hybridMultilevel"/>
    <w:tmpl w:val="7A98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33346"/>
    <w:multiLevelType w:val="hybridMultilevel"/>
    <w:tmpl w:val="834C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1C"/>
    <w:rsid w:val="00001D93"/>
    <w:rsid w:val="00032D02"/>
    <w:rsid w:val="00072F43"/>
    <w:rsid w:val="0009253B"/>
    <w:rsid w:val="00093A67"/>
    <w:rsid w:val="000A5E02"/>
    <w:rsid w:val="000E6767"/>
    <w:rsid w:val="00135D0D"/>
    <w:rsid w:val="00164CB3"/>
    <w:rsid w:val="0018264C"/>
    <w:rsid w:val="001A57ED"/>
    <w:rsid w:val="00220FFD"/>
    <w:rsid w:val="00225CF5"/>
    <w:rsid w:val="00226904"/>
    <w:rsid w:val="002516BB"/>
    <w:rsid w:val="00266736"/>
    <w:rsid w:val="00286F2B"/>
    <w:rsid w:val="002A2AD4"/>
    <w:rsid w:val="002E7878"/>
    <w:rsid w:val="002F51BF"/>
    <w:rsid w:val="00307302"/>
    <w:rsid w:val="0033127A"/>
    <w:rsid w:val="0035437E"/>
    <w:rsid w:val="0037077E"/>
    <w:rsid w:val="0037370F"/>
    <w:rsid w:val="003944ED"/>
    <w:rsid w:val="004277C5"/>
    <w:rsid w:val="00431284"/>
    <w:rsid w:val="004567F7"/>
    <w:rsid w:val="004779BD"/>
    <w:rsid w:val="004D690B"/>
    <w:rsid w:val="0051227A"/>
    <w:rsid w:val="00572876"/>
    <w:rsid w:val="005978AA"/>
    <w:rsid w:val="005D3829"/>
    <w:rsid w:val="00623581"/>
    <w:rsid w:val="00624100"/>
    <w:rsid w:val="00627876"/>
    <w:rsid w:val="00640C2D"/>
    <w:rsid w:val="00644ACA"/>
    <w:rsid w:val="00651B63"/>
    <w:rsid w:val="00680019"/>
    <w:rsid w:val="006A72EA"/>
    <w:rsid w:val="006E5AA1"/>
    <w:rsid w:val="007009A3"/>
    <w:rsid w:val="007175DA"/>
    <w:rsid w:val="00730243"/>
    <w:rsid w:val="0075278B"/>
    <w:rsid w:val="00765A54"/>
    <w:rsid w:val="00765BDA"/>
    <w:rsid w:val="007D2779"/>
    <w:rsid w:val="00875B61"/>
    <w:rsid w:val="00876B27"/>
    <w:rsid w:val="008838E6"/>
    <w:rsid w:val="00894B03"/>
    <w:rsid w:val="00912059"/>
    <w:rsid w:val="00920202"/>
    <w:rsid w:val="00923B34"/>
    <w:rsid w:val="00942565"/>
    <w:rsid w:val="00971466"/>
    <w:rsid w:val="009924AC"/>
    <w:rsid w:val="00992E3D"/>
    <w:rsid w:val="009A1882"/>
    <w:rsid w:val="009A276B"/>
    <w:rsid w:val="009A3405"/>
    <w:rsid w:val="009C27B7"/>
    <w:rsid w:val="009D214F"/>
    <w:rsid w:val="00A024F7"/>
    <w:rsid w:val="00A20BF0"/>
    <w:rsid w:val="00A418A4"/>
    <w:rsid w:val="00A63A42"/>
    <w:rsid w:val="00A90442"/>
    <w:rsid w:val="00B30259"/>
    <w:rsid w:val="00B42EDD"/>
    <w:rsid w:val="00B46D7E"/>
    <w:rsid w:val="00B667B8"/>
    <w:rsid w:val="00BA2C4E"/>
    <w:rsid w:val="00BC0A8E"/>
    <w:rsid w:val="00C60485"/>
    <w:rsid w:val="00C82354"/>
    <w:rsid w:val="00C8248F"/>
    <w:rsid w:val="00C963FB"/>
    <w:rsid w:val="00CB6930"/>
    <w:rsid w:val="00CC19AC"/>
    <w:rsid w:val="00D331F3"/>
    <w:rsid w:val="00D41AC6"/>
    <w:rsid w:val="00DB6215"/>
    <w:rsid w:val="00DD6CD1"/>
    <w:rsid w:val="00DF5B1C"/>
    <w:rsid w:val="00E01974"/>
    <w:rsid w:val="00E17890"/>
    <w:rsid w:val="00E217DC"/>
    <w:rsid w:val="00E225DE"/>
    <w:rsid w:val="00E3017D"/>
    <w:rsid w:val="00E3721D"/>
    <w:rsid w:val="00E45194"/>
    <w:rsid w:val="00E85140"/>
    <w:rsid w:val="00EE134E"/>
    <w:rsid w:val="00F16009"/>
    <w:rsid w:val="00F34CD5"/>
    <w:rsid w:val="00F57C9B"/>
    <w:rsid w:val="00F67F6D"/>
    <w:rsid w:val="00F710EF"/>
    <w:rsid w:val="00F84F80"/>
    <w:rsid w:val="00F900B1"/>
    <w:rsid w:val="00F94800"/>
    <w:rsid w:val="00FA3E31"/>
    <w:rsid w:val="00FC25EA"/>
    <w:rsid w:val="00FD1FFE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7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ea.english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5290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Simpson</dc:creator>
  <cp:lastModifiedBy>Joel Overall</cp:lastModifiedBy>
  <cp:revision>2</cp:revision>
  <cp:lastPrinted>2016-07-22T17:51:00Z</cp:lastPrinted>
  <dcterms:created xsi:type="dcterms:W3CDTF">2016-09-28T22:00:00Z</dcterms:created>
  <dcterms:modified xsi:type="dcterms:W3CDTF">2016-09-28T22:00:00Z</dcterms:modified>
</cp:coreProperties>
</file>